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860" w:rsidRDefault="0029047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3A48F9" w:rsidRDefault="00290476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3A48F9" w:rsidRDefault="003A48F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957860" w:rsidRDefault="00957860" w:rsidP="00957860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957860" w:rsidRDefault="00957860" w:rsidP="00957860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957860" w:rsidRDefault="00957860" w:rsidP="00957860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957860" w:rsidRDefault="00957860" w:rsidP="00957860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957860" w:rsidRDefault="00957860" w:rsidP="00957860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957860" w:rsidRDefault="00957860" w:rsidP="00957860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3A48F9" w:rsidRDefault="003A48F9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3A48F9" w:rsidRDefault="0029047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3A48F9" w:rsidRDefault="0029047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3A48F9" w:rsidRDefault="003A48F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A48F9" w:rsidRDefault="003A48F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A48F9" w:rsidRDefault="003A48F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A48F9" w:rsidRDefault="003A48F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3A48F9" w:rsidRDefault="003A48F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3A48F9" w:rsidRDefault="00290476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957860" w:rsidRDefault="00290476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35.03.08 </w:t>
      </w:r>
      <w:r w:rsidR="00957860">
        <w:rPr>
          <w:rFonts w:cs="Times New Roman"/>
          <w:sz w:val="32"/>
          <w:szCs w:val="32"/>
        </w:rPr>
        <w:t>Водные биоресурсы и аквакультура</w:t>
      </w:r>
    </w:p>
    <w:p w:rsidR="003A48F9" w:rsidRDefault="00957860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290476">
        <w:rPr>
          <w:rFonts w:cs="Times New Roman"/>
          <w:sz w:val="32"/>
          <w:szCs w:val="32"/>
        </w:rPr>
        <w:t>Рыбоводство</w:t>
      </w:r>
      <w:r w:rsidR="00290476">
        <w:br w:type="page"/>
      </w:r>
    </w:p>
    <w:p w:rsidR="003A48F9" w:rsidRDefault="00290476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3A48F9" w:rsidRDefault="00290476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957860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957860">
        <w:t>казатели, отражающие отношение работодателей</w:t>
      </w:r>
      <w:r>
        <w:t xml:space="preserve"> к объекту исследования «</w:t>
      </w:r>
      <w:r>
        <w:rPr>
          <w:b/>
          <w:bCs/>
        </w:rPr>
        <w:t xml:space="preserve">35.03.08 </w:t>
      </w:r>
      <w:r w:rsidR="00957860">
        <w:rPr>
          <w:b/>
          <w:bCs/>
        </w:rPr>
        <w:t xml:space="preserve">Водные биоресурсы и аквакультура, Направленность: </w:t>
      </w:r>
      <w:r>
        <w:rPr>
          <w:b/>
          <w:bCs/>
        </w:rPr>
        <w:t>Рыбоводство</w:t>
      </w:r>
      <w:r>
        <w:t>».</w:t>
      </w:r>
    </w:p>
    <w:p w:rsidR="003A48F9" w:rsidRDefault="00290476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3A48F9" w:rsidRDefault="00290476">
      <w:r>
        <w:rPr>
          <w:b/>
          <w:bCs/>
        </w:rPr>
        <w:t>Тип выборки</w:t>
      </w:r>
      <w:r>
        <w:t>: случайная бесповторная.</w:t>
      </w:r>
    </w:p>
    <w:p w:rsidR="003A48F9" w:rsidRDefault="00290476">
      <w:r>
        <w:t>В анкетировании принял(-и) участие 0 респондент(-а,-ов).</w:t>
      </w:r>
    </w:p>
    <w:p w:rsidR="003A48F9" w:rsidRDefault="00290476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3A48F9" w:rsidRDefault="003A48F9"/>
    <w:p w:rsidR="003A48F9" w:rsidRDefault="003A48F9"/>
    <w:p w:rsidR="003A48F9" w:rsidRDefault="00290476">
      <w:r>
        <w:br w:type="page"/>
      </w:r>
    </w:p>
    <w:p w:rsidR="003A48F9" w:rsidRDefault="00957860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290476" w:rsidRPr="00957860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3A48F9" w:rsidRDefault="00957860">
      <w:pPr>
        <w:ind w:left="-50" w:firstLine="0"/>
        <w:jc w:val="left"/>
      </w:pPr>
      <w:r>
        <w:t>Таблица 1</w:t>
      </w:r>
      <w:r w:rsidR="00290476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</w:tr>
      <w:tr w:rsidR="003A48F9">
        <w:tc>
          <w:tcPr>
            <w:tcW w:w="115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</w:tr>
    </w:tbl>
    <w:p w:rsidR="003A48F9" w:rsidRDefault="003A48F9"/>
    <w:p w:rsidR="003A48F9" w:rsidRDefault="009D0BA0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290476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3A48F9" w:rsidRDefault="00957860">
      <w:pPr>
        <w:ind w:left="-50" w:firstLine="0"/>
        <w:jc w:val="left"/>
      </w:pPr>
      <w:r>
        <w:t xml:space="preserve">Таблица </w:t>
      </w:r>
      <w:r w:rsidR="009D0BA0">
        <w:t>2.1</w:t>
      </w:r>
      <w:r w:rsidR="00290476"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</w:tr>
      <w:tr w:rsidR="003A48F9">
        <w:tc>
          <w:tcPr>
            <w:tcW w:w="1150" w:type="dxa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</w:tr>
    </w:tbl>
    <w:p w:rsidR="003A48F9" w:rsidRDefault="003A48F9"/>
    <w:p w:rsidR="003A48F9" w:rsidRDefault="00957860">
      <w:pPr>
        <w:ind w:left="-50" w:firstLine="0"/>
        <w:jc w:val="left"/>
      </w:pPr>
      <w:r>
        <w:t xml:space="preserve">Таблица </w:t>
      </w:r>
      <w:r w:rsidR="009D0BA0">
        <w:t>2.2</w:t>
      </w:r>
      <w:r w:rsidR="00290476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</w:tr>
      <w:tr w:rsidR="003A48F9">
        <w:tc>
          <w:tcPr>
            <w:tcW w:w="1150" w:type="dxa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</w:tr>
    </w:tbl>
    <w:p w:rsidR="003A48F9" w:rsidRDefault="003A48F9"/>
    <w:p w:rsidR="003A48F9" w:rsidRDefault="00957860">
      <w:pPr>
        <w:ind w:left="-50" w:firstLine="0"/>
        <w:jc w:val="left"/>
      </w:pPr>
      <w:r>
        <w:t xml:space="preserve">Таблица </w:t>
      </w:r>
      <w:r w:rsidR="009D0BA0">
        <w:t>2.3</w:t>
      </w:r>
      <w:r w:rsidR="00290476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</w:tr>
      <w:tr w:rsidR="003A48F9">
        <w:tc>
          <w:tcPr>
            <w:tcW w:w="1150" w:type="dxa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</w:tr>
    </w:tbl>
    <w:p w:rsidR="003A48F9" w:rsidRDefault="003A48F9"/>
    <w:p w:rsidR="003A48F9" w:rsidRDefault="009D0BA0">
      <w:pPr>
        <w:ind w:left="-50" w:firstLine="0"/>
        <w:jc w:val="left"/>
      </w:pPr>
      <w:r>
        <w:t xml:space="preserve">Таблица 2.4 </w:t>
      </w:r>
      <w:r w:rsidR="00290476">
        <w:t>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</w:tr>
      <w:tr w:rsidR="003A48F9">
        <w:tc>
          <w:tcPr>
            <w:tcW w:w="1150" w:type="dxa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</w:tr>
    </w:tbl>
    <w:p w:rsidR="003A48F9" w:rsidRDefault="003A48F9"/>
    <w:p w:rsidR="003A48F9" w:rsidRDefault="00957860">
      <w:pPr>
        <w:ind w:left="-50" w:firstLine="0"/>
        <w:jc w:val="left"/>
      </w:pPr>
      <w:r>
        <w:t xml:space="preserve">Таблица </w:t>
      </w:r>
      <w:r w:rsidR="009D0BA0">
        <w:t>2.5</w:t>
      </w:r>
      <w:r w:rsidR="00290476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</w:tr>
      <w:tr w:rsidR="003A48F9">
        <w:tc>
          <w:tcPr>
            <w:tcW w:w="1150" w:type="dxa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</w:tr>
    </w:tbl>
    <w:p w:rsidR="003A48F9" w:rsidRDefault="003A48F9"/>
    <w:p w:rsidR="00957860" w:rsidRDefault="00957860">
      <w:pPr>
        <w:ind w:left="-50" w:firstLine="0"/>
        <w:jc w:val="left"/>
      </w:pPr>
    </w:p>
    <w:p w:rsidR="003A48F9" w:rsidRDefault="00957860">
      <w:pPr>
        <w:ind w:left="-50" w:firstLine="0"/>
        <w:jc w:val="left"/>
      </w:pPr>
      <w:r>
        <w:lastRenderedPageBreak/>
        <w:t xml:space="preserve">Таблица </w:t>
      </w:r>
      <w:r w:rsidR="009D0BA0">
        <w:t>2.6</w:t>
      </w:r>
      <w:r w:rsidR="00290476"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</w:tr>
      <w:tr w:rsidR="003A48F9">
        <w:tc>
          <w:tcPr>
            <w:tcW w:w="1150" w:type="dxa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</w:tr>
    </w:tbl>
    <w:p w:rsidR="003A48F9" w:rsidRDefault="003A48F9"/>
    <w:p w:rsidR="003A48F9" w:rsidRDefault="00957860">
      <w:pPr>
        <w:ind w:left="-50" w:firstLine="0"/>
        <w:jc w:val="left"/>
      </w:pPr>
      <w:r>
        <w:t xml:space="preserve">Таблица </w:t>
      </w:r>
      <w:r w:rsidR="009D0BA0">
        <w:t>2.7</w:t>
      </w:r>
      <w:r w:rsidR="00290476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</w:tr>
      <w:tr w:rsidR="003A48F9">
        <w:tc>
          <w:tcPr>
            <w:tcW w:w="1150" w:type="dxa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</w:tr>
    </w:tbl>
    <w:p w:rsidR="003A48F9" w:rsidRDefault="003A48F9"/>
    <w:p w:rsidR="003A48F9" w:rsidRDefault="00957860">
      <w:pPr>
        <w:ind w:left="-50" w:firstLine="0"/>
        <w:jc w:val="left"/>
      </w:pPr>
      <w:r>
        <w:t xml:space="preserve">Таблица </w:t>
      </w:r>
      <w:r w:rsidR="009D0BA0">
        <w:t>2.8</w:t>
      </w:r>
      <w:r w:rsidR="00290476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</w:tr>
      <w:tr w:rsidR="003A48F9">
        <w:tc>
          <w:tcPr>
            <w:tcW w:w="1150" w:type="dxa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</w:tr>
    </w:tbl>
    <w:p w:rsidR="003A48F9" w:rsidRDefault="003A48F9"/>
    <w:p w:rsidR="003A48F9" w:rsidRDefault="00957860">
      <w:pPr>
        <w:ind w:left="-50" w:firstLine="0"/>
        <w:jc w:val="left"/>
      </w:pPr>
      <w:r>
        <w:t xml:space="preserve">Таблица </w:t>
      </w:r>
      <w:r w:rsidR="009D0BA0">
        <w:t>2.9</w:t>
      </w:r>
      <w:r w:rsidR="00290476"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</w:tr>
      <w:tr w:rsidR="003A48F9">
        <w:tc>
          <w:tcPr>
            <w:tcW w:w="1150" w:type="dxa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</w:tr>
    </w:tbl>
    <w:p w:rsidR="003A48F9" w:rsidRDefault="003A48F9"/>
    <w:p w:rsidR="003A48F9" w:rsidRDefault="00957860">
      <w:pPr>
        <w:ind w:left="-50" w:firstLine="0"/>
        <w:jc w:val="left"/>
      </w:pPr>
      <w:r>
        <w:t xml:space="preserve">Таблица </w:t>
      </w:r>
      <w:r w:rsidR="009D0BA0">
        <w:t>2.10</w:t>
      </w:r>
      <w:r w:rsidR="00290476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</w:tr>
      <w:tr w:rsidR="003A48F9">
        <w:tc>
          <w:tcPr>
            <w:tcW w:w="1150" w:type="dxa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</w:tr>
    </w:tbl>
    <w:p w:rsidR="003A48F9" w:rsidRDefault="003A48F9"/>
    <w:p w:rsidR="003A48F9" w:rsidRDefault="00957860">
      <w:pPr>
        <w:ind w:left="-50" w:firstLine="0"/>
        <w:jc w:val="left"/>
      </w:pPr>
      <w:r>
        <w:t xml:space="preserve">Таблица </w:t>
      </w:r>
      <w:r w:rsidR="009D0BA0">
        <w:t>2.11</w:t>
      </w:r>
      <w:r w:rsidR="00290476"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</w:tr>
      <w:tr w:rsidR="003A48F9">
        <w:tc>
          <w:tcPr>
            <w:tcW w:w="1150" w:type="dxa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</w:tr>
    </w:tbl>
    <w:p w:rsidR="003A48F9" w:rsidRDefault="003A48F9"/>
    <w:p w:rsidR="003A48F9" w:rsidRDefault="00957860">
      <w:pPr>
        <w:ind w:left="-50" w:firstLine="0"/>
        <w:jc w:val="left"/>
      </w:pPr>
      <w:r>
        <w:t xml:space="preserve">Таблица </w:t>
      </w:r>
      <w:r w:rsidR="009D0BA0">
        <w:t>2.12</w:t>
      </w:r>
      <w:r w:rsidR="00290476"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</w:tr>
      <w:tr w:rsidR="003A48F9">
        <w:tc>
          <w:tcPr>
            <w:tcW w:w="1150" w:type="dxa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</w:tr>
    </w:tbl>
    <w:p w:rsidR="003A48F9" w:rsidRDefault="003A48F9"/>
    <w:p w:rsidR="003A48F9" w:rsidRDefault="00957860">
      <w:pPr>
        <w:ind w:left="-50" w:firstLine="0"/>
        <w:jc w:val="left"/>
      </w:pPr>
      <w:r>
        <w:t xml:space="preserve">Таблица </w:t>
      </w:r>
      <w:r w:rsidR="009D0BA0">
        <w:t>2.13</w:t>
      </w:r>
      <w:r w:rsidR="00290476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</w:tr>
      <w:tr w:rsidR="003A48F9">
        <w:tc>
          <w:tcPr>
            <w:tcW w:w="1150" w:type="dxa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</w:tr>
    </w:tbl>
    <w:p w:rsidR="003A48F9" w:rsidRDefault="003A48F9"/>
    <w:p w:rsidR="003A48F9" w:rsidRDefault="00957860">
      <w:pPr>
        <w:ind w:left="-50" w:firstLine="0"/>
        <w:jc w:val="left"/>
      </w:pPr>
      <w:r>
        <w:t xml:space="preserve">Таблица </w:t>
      </w:r>
      <w:r w:rsidR="009D0BA0">
        <w:t>2.14</w:t>
      </w:r>
      <w:bookmarkStart w:id="2" w:name="_GoBack"/>
      <w:bookmarkEnd w:id="2"/>
      <w:r w:rsidR="00290476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</w:tr>
      <w:tr w:rsidR="003A48F9">
        <w:tc>
          <w:tcPr>
            <w:tcW w:w="1150" w:type="dxa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48F9">
        <w:tc>
          <w:tcPr>
            <w:tcW w:w="115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2904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48F9" w:rsidRDefault="003A48F9">
            <w:pPr>
              <w:spacing w:line="241" w:lineRule="auto"/>
              <w:ind w:left="0" w:firstLine="0"/>
              <w:jc w:val="center"/>
            </w:pPr>
          </w:p>
        </w:tc>
      </w:tr>
    </w:tbl>
    <w:p w:rsidR="003A48F9" w:rsidRDefault="003A48F9">
      <w:pPr>
        <w:pStyle w:val="a0"/>
        <w:ind w:hanging="57"/>
        <w:jc w:val="center"/>
        <w:rPr>
          <w:rFonts w:eastAsia="Noto Sans CJK SC" w:cs="NotoSans NF"/>
        </w:rPr>
      </w:pPr>
    </w:p>
    <w:sectPr w:rsidR="003A48F9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503" w:rsidRDefault="00DF7503">
      <w:pPr>
        <w:spacing w:line="240" w:lineRule="auto"/>
      </w:pPr>
      <w:r>
        <w:separator/>
      </w:r>
    </w:p>
  </w:endnote>
  <w:endnote w:type="continuationSeparator" w:id="0">
    <w:p w:rsidR="00DF7503" w:rsidRDefault="00DF75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48F9" w:rsidRDefault="003A48F9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48F9" w:rsidRDefault="00290476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A48F9" w:rsidRDefault="003A48F9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3A48F9" w:rsidRDefault="00290476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9D0BA0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3A48F9" w:rsidRDefault="003A48F9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3A48F9" w:rsidRDefault="00290476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9D0BA0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3A48F9" w:rsidRDefault="003A48F9">
    <w:pPr>
      <w:pStyle w:val="af4"/>
    </w:pPr>
  </w:p>
  <w:p w:rsidR="003A48F9" w:rsidRDefault="00290476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A48F9" w:rsidRDefault="003A48F9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3A48F9" w:rsidRDefault="003A48F9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48F9" w:rsidRDefault="003A48F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503" w:rsidRDefault="00DF7503">
      <w:pPr>
        <w:spacing w:line="240" w:lineRule="auto"/>
      </w:pPr>
      <w:r>
        <w:separator/>
      </w:r>
    </w:p>
  </w:footnote>
  <w:footnote w:type="continuationSeparator" w:id="0">
    <w:p w:rsidR="00DF7503" w:rsidRDefault="00DF750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272C5"/>
    <w:multiLevelType w:val="multilevel"/>
    <w:tmpl w:val="6F6ACEF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9AA38DA"/>
    <w:multiLevelType w:val="multilevel"/>
    <w:tmpl w:val="761A4C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A48F9"/>
    <w:rsid w:val="00290476"/>
    <w:rsid w:val="003A48F9"/>
    <w:rsid w:val="00957860"/>
    <w:rsid w:val="009D0BA0"/>
    <w:rsid w:val="00DF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DEC69F-DC26-4113-B864-90581BD62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8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16140</TotalTime>
  <Pages>1</Pages>
  <Words>892</Words>
  <Characters>5091</Characters>
  <Application>Microsoft Office Word</Application>
  <DocSecurity>0</DocSecurity>
  <Lines>42</Lines>
  <Paragraphs>11</Paragraphs>
  <ScaleCrop>false</ScaleCrop>
  <Company>SPecialiST RePack</Company>
  <LinksUpToDate>false</LinksUpToDate>
  <CharactersWithSpaces>5972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2026-02-10T06:52:00Z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